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NAMES:_____________________________________________________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b w:val="1"/>
          <w:sz w:val="26"/>
          <w:szCs w:val="26"/>
          <w:rtl w:val="0"/>
        </w:rPr>
        <w:t xml:space="preserve">Pizza Fraction Project Part One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6"/>
          <w:szCs w:val="26"/>
        </w:rPr>
      </w:pPr>
      <w:commentRangeStart w:id="0"/>
      <w:r w:rsidDel="00000000" w:rsidR="00000000" w:rsidRPr="00000000">
        <w:rPr>
          <w:sz w:val="26"/>
          <w:szCs w:val="26"/>
          <w:rtl w:val="0"/>
        </w:rPr>
        <w:t xml:space="preserve">You </w:t>
      </w:r>
      <w:commentRangeEnd w:id="0"/>
      <w:r w:rsidDel="00000000" w:rsidR="00000000" w:rsidRPr="00000000">
        <w:commentReference w:id="0"/>
      </w:r>
      <w:r w:rsidDel="00000000" w:rsidR="00000000" w:rsidRPr="00000000">
        <w:rPr>
          <w:sz w:val="26"/>
          <w:szCs w:val="26"/>
          <w:rtl w:val="0"/>
        </w:rPr>
        <w:t xml:space="preserve">are going to make your own pizza! But first, you have to decide on the ingredients as well as the portion on the pizza each ingredient will be on. When planning your pizza, please make sure you have each of the following elements.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Your pizza must have </w:t>
      </w:r>
      <w:r w:rsidDel="00000000" w:rsidR="00000000" w:rsidRPr="00000000">
        <w:rPr>
          <w:b w:val="1"/>
          <w:sz w:val="26"/>
          <w:szCs w:val="26"/>
          <w:rtl w:val="0"/>
        </w:rPr>
        <w:t xml:space="preserve">5 </w:t>
      </w:r>
      <w:r w:rsidDel="00000000" w:rsidR="00000000" w:rsidRPr="00000000">
        <w:rPr>
          <w:sz w:val="26"/>
          <w:szCs w:val="26"/>
          <w:rtl w:val="0"/>
        </w:rPr>
        <w:t xml:space="preserve">fractions with </w:t>
      </w:r>
      <w:r w:rsidDel="00000000" w:rsidR="00000000" w:rsidRPr="00000000">
        <w:rPr>
          <w:b w:val="1"/>
          <w:sz w:val="26"/>
          <w:szCs w:val="26"/>
          <w:rtl w:val="0"/>
        </w:rPr>
        <w:t xml:space="preserve">different values </w:t>
      </w:r>
      <w:r w:rsidDel="00000000" w:rsidR="00000000" w:rsidRPr="00000000">
        <w:rPr>
          <w:sz w:val="26"/>
          <w:szCs w:val="26"/>
          <w:rtl w:val="0"/>
        </w:rPr>
        <w:t xml:space="preserve">using </w:t>
      </w:r>
      <w:r w:rsidDel="00000000" w:rsidR="00000000" w:rsidRPr="00000000">
        <w:rPr>
          <w:sz w:val="26"/>
          <w:szCs w:val="26"/>
          <w:rtl w:val="0"/>
        </w:rPr>
        <w:t xml:space="preserve">different </w:t>
      </w:r>
      <w:r w:rsidDel="00000000" w:rsidR="00000000" w:rsidRPr="00000000">
        <w:rPr>
          <w:sz w:val="26"/>
          <w:szCs w:val="26"/>
          <w:rtl w:val="0"/>
        </w:rPr>
        <w:t xml:space="preserve">toppings. For example:1/2 of the pizza has sausage, 3/4 of the pizza has onions.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For each fraction, the denominator must be a factor or multiple of the other denominators in the fractions you choose.</w:t>
      </w:r>
      <w:r w:rsidDel="00000000" w:rsidR="00000000" w:rsidRPr="00000000">
        <w:rPr>
          <w:i w:val="1"/>
          <w:sz w:val="28"/>
          <w:szCs w:val="28"/>
          <w:rtl w:val="0"/>
        </w:rPr>
        <w:t xml:space="preserve"> Example: 2/7 and 3/14 and 4/21 all denominators are a multiple of 7 and 7 is a factor of all of the denominators.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You must have at least 2 fractions with different denominators.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Each fraction of ingredients has at least </w:t>
      </w:r>
      <w:r w:rsidDel="00000000" w:rsidR="00000000" w:rsidRPr="00000000">
        <w:rPr>
          <w:b w:val="1"/>
          <w:sz w:val="26"/>
          <w:szCs w:val="26"/>
          <w:rtl w:val="0"/>
        </w:rPr>
        <w:t xml:space="preserve">2 equivalent fractions</w:t>
      </w:r>
      <w:r w:rsidDel="00000000" w:rsidR="00000000" w:rsidRPr="00000000">
        <w:rPr>
          <w:sz w:val="26"/>
          <w:szCs w:val="26"/>
          <w:rtl w:val="0"/>
        </w:rPr>
        <w:t xml:space="preserve"> written beside it. Box or circle the equivalent fractions.  These will help you determine how many pieces to cut your pizza into. 5 points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Decide the number of pieces to cut your pizza into . It must be at least </w:t>
      </w:r>
      <w:r w:rsidDel="00000000" w:rsidR="00000000" w:rsidRPr="00000000">
        <w:rPr>
          <w:b w:val="1"/>
          <w:sz w:val="26"/>
          <w:szCs w:val="26"/>
          <w:rtl w:val="0"/>
        </w:rPr>
        <w:t xml:space="preserve">8 pieces </w:t>
      </w:r>
      <w:r w:rsidDel="00000000" w:rsidR="00000000" w:rsidRPr="00000000">
        <w:rPr>
          <w:sz w:val="26"/>
          <w:szCs w:val="26"/>
          <w:rtl w:val="0"/>
        </w:rPr>
        <w:t xml:space="preserve">(but can be cut into more pieces). __________ number of pieces. 1 point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tbl>
      <w:tblPr>
        <w:tblStyle w:val="Table1"/>
        <w:tblW w:w="11595.0" w:type="dxa"/>
        <w:jc w:val="left"/>
        <w:tblInd w:w="-1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1860"/>
        <w:gridCol w:w="6795"/>
        <w:tblGridChange w:id="0">
          <w:tblGrid>
            <w:gridCol w:w="2940"/>
            <w:gridCol w:w="1860"/>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Topping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Fraction of Pieces Topping is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Two Equivalent Fractions (Show the Math)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sz w:val="26"/>
                <w:szCs w:val="2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b w:val="1"/>
          <w:sz w:val="26"/>
          <w:szCs w:val="26"/>
          <w:rtl w:val="0"/>
        </w:rPr>
        <w:t xml:space="preserve">Pizza Fraction Project Part 2</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sz w:val="26"/>
          <w:szCs w:val="2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Now that you have your directions for the pizza, make it! Once you have made the pizza, use it to create two word problems with. On a separate sheet of paper, provide the solutions as well as the explanations of how you solved the problem. For each problem make sure you have the following elements use the graphic organizer to help.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z w:val="26"/>
          <w:szCs w:val="26"/>
        </w:rPr>
      </w:pP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b w:val="1"/>
          <w:sz w:val="26"/>
          <w:szCs w:val="26"/>
          <w:rtl w:val="0"/>
        </w:rPr>
        <w:t xml:space="preserve">Two</w:t>
      </w:r>
      <w:r w:rsidDel="00000000" w:rsidR="00000000" w:rsidRPr="00000000">
        <w:rPr>
          <w:sz w:val="26"/>
          <w:szCs w:val="26"/>
          <w:rtl w:val="0"/>
        </w:rPr>
        <w:t xml:space="preserve"> fractions in the problem that are being compared or added/subtracted 2 points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And explanation on a separate sheet of paper </w:t>
      </w:r>
      <w:r w:rsidDel="00000000" w:rsidR="00000000" w:rsidRPr="00000000">
        <w:rPr>
          <w:b w:val="1"/>
          <w:sz w:val="26"/>
          <w:szCs w:val="26"/>
          <w:rtl w:val="0"/>
        </w:rPr>
        <w:t xml:space="preserve">using numbers</w:t>
      </w:r>
      <w:r w:rsidDel="00000000" w:rsidR="00000000" w:rsidRPr="00000000">
        <w:rPr>
          <w:sz w:val="26"/>
          <w:szCs w:val="26"/>
          <w:rtl w:val="0"/>
        </w:rPr>
        <w:t xml:space="preserve"> shows a strategy to solve the problem. 2 points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The explanation also </w:t>
      </w:r>
      <w:r w:rsidDel="00000000" w:rsidR="00000000" w:rsidRPr="00000000">
        <w:rPr>
          <w:b w:val="1"/>
          <w:sz w:val="26"/>
          <w:szCs w:val="26"/>
          <w:rtl w:val="0"/>
        </w:rPr>
        <w:t xml:space="preserve">uses words </w:t>
      </w:r>
      <w:r w:rsidDel="00000000" w:rsidR="00000000" w:rsidRPr="00000000">
        <w:rPr>
          <w:sz w:val="26"/>
          <w:szCs w:val="26"/>
          <w:rtl w:val="0"/>
        </w:rPr>
        <w:t xml:space="preserve">as well as</w:t>
      </w:r>
      <w:r w:rsidDel="00000000" w:rsidR="00000000" w:rsidRPr="00000000">
        <w:rPr>
          <w:b w:val="1"/>
          <w:sz w:val="26"/>
          <w:szCs w:val="26"/>
          <w:rtl w:val="0"/>
        </w:rPr>
        <w:t xml:space="preserve"> key vocabulary</w:t>
      </w:r>
      <w:r w:rsidDel="00000000" w:rsidR="00000000" w:rsidRPr="00000000">
        <w:rPr>
          <w:sz w:val="26"/>
          <w:szCs w:val="26"/>
          <w:rtl w:val="0"/>
        </w:rPr>
        <w:t xml:space="preserve"> (such as numerator, denominator, factor, multiple, common denominator, and equivalent) to describe how  and why the math works to solve the problem. </w:t>
      </w:r>
      <w:r w:rsidDel="00000000" w:rsidR="00000000" w:rsidRPr="00000000">
        <w:rPr>
          <w:sz w:val="26"/>
          <w:szCs w:val="26"/>
          <w:rtl w:val="0"/>
        </w:rPr>
        <w:t xml:space="preserve"> 3 points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Must be accurate based on the pizza you created. 2 points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2775"/>
        <w:gridCol w:w="3210"/>
        <w:tblGridChange w:id="0">
          <w:tblGrid>
            <w:gridCol w:w="3375"/>
            <w:gridCol w:w="2775"/>
            <w:gridCol w:w="3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Word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The Math Showing the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The Explanation Including Vocabulary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en Price" w:id="0" w:date="2018-03-23T19:55:08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want to consider doing square or rectangle pizzas for students who struggle more.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